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814" w:rsidRPr="001C6011" w:rsidRDefault="00951D37" w:rsidP="001C6011">
      <w:pPr>
        <w:jc w:val="center"/>
        <w:rPr>
          <w:rFonts w:ascii="Times New Roman" w:hAnsi="Times New Roman" w:cs="Times New Roman"/>
          <w:b/>
          <w:sz w:val="28"/>
          <w:szCs w:val="28"/>
          <w:lang w:val="kk-KZ"/>
        </w:rPr>
      </w:pPr>
      <w:r w:rsidRPr="001C6011">
        <w:rPr>
          <w:rFonts w:ascii="Times New Roman" w:eastAsia="Times New Roman" w:hAnsi="Times New Roman" w:cs="Times New Roman"/>
          <w:b/>
          <w:sz w:val="28"/>
          <w:szCs w:val="28"/>
          <w:lang w:val="kk-KZ"/>
        </w:rPr>
        <w:t>Аға оқытушы Ж.А.</w:t>
      </w:r>
      <w:r w:rsidRPr="001C6011">
        <w:rPr>
          <w:rFonts w:ascii="Times New Roman" w:hAnsi="Times New Roman" w:cs="Times New Roman"/>
          <w:b/>
          <w:sz w:val="28"/>
          <w:szCs w:val="28"/>
          <w:lang w:val="kk-KZ"/>
        </w:rPr>
        <w:t>Мендикулованың 6В02210-«Философия» білім беру бағдарламасы бойынша «Диалектиканың заңдары мен категориялары»  пәнінен білім алушыларға арналған дәрістер жинағына</w:t>
      </w:r>
    </w:p>
    <w:p w:rsidR="00951D37" w:rsidRPr="001C6011" w:rsidRDefault="00951D37" w:rsidP="001C6011">
      <w:pPr>
        <w:jc w:val="center"/>
        <w:rPr>
          <w:rFonts w:ascii="Times New Roman" w:hAnsi="Times New Roman" w:cs="Times New Roman"/>
          <w:b/>
          <w:sz w:val="28"/>
          <w:szCs w:val="28"/>
          <w:lang w:val="kk-KZ"/>
        </w:rPr>
      </w:pPr>
      <w:r w:rsidRPr="001C6011">
        <w:rPr>
          <w:rFonts w:ascii="Times New Roman" w:hAnsi="Times New Roman" w:cs="Times New Roman"/>
          <w:b/>
          <w:sz w:val="28"/>
          <w:szCs w:val="28"/>
          <w:lang w:val="kk-KZ"/>
        </w:rPr>
        <w:t>ПІКІР</w:t>
      </w: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bookmarkStart w:id="0" w:name="_GoBack"/>
      <w:bookmarkEnd w:id="0"/>
      <w:r w:rsidRPr="001C6011">
        <w:rPr>
          <w:rFonts w:ascii="Times New Roman" w:eastAsia="Times New Roman" w:hAnsi="Times New Roman" w:cs="Times New Roman"/>
          <w:sz w:val="28"/>
          <w:szCs w:val="28"/>
          <w:lang w:val="kk-KZ"/>
        </w:rPr>
        <w:t>Дәрістер жинағында диалектика жүйесіне оның негізгі заңдары кіреді. Заң ұғымының маңызды екі мағынасы бар. Біріншіден, заң дегеніміз-заттар мен құбылыстар арасындағы жалпы, тұрақты және қажетті байланыстарды білдіретін ұғым. Мысалы, әлемдік тартылу заңы, табиғи сұрыпталу заңы. Бұлардың бәрі объективті материалдық әлемнің заңдары. Екіншіден, заң дегеніміз-әлемнің байланыстарын бейнелейтін білім жүйесі. Бұл-ғылым заңдары. Диалектиканың негізгі үш заңы бар. Олар даму процесінің маңызды заңдылықтарын түсіндіреді. Қарама-қарсылықтардың бірлігі мен күресі туралы заң материалдық әлемнің дамуының негізін түсіндіреді. Даму процесі ішкі де, сыртқы да қарама-қарсылықтардың қақтығысы арқылы іске асады. Диалектика сыртқы қарама-қарсылықтардың бірегейліктің екіге бөлінуінің нәтижесі, түптеп келгенде ішкі қарама-қарсылықтар туындысы деп қарайды. Бұл заңның үлкен дүниетанымдық және тәрбиелік мәні бар, өйткені ол дамудың белгілі бір сатысын, тарихтың ешбір жетістігін, адам қол жеткізген биікті ең соңғы деп қарастырмауға үйретеді және шексіз шығармашылыққа бағдар береді. Қоғам өміріндегі қайшылықтар өте күрделі және жан-жақты. Сандық және сапалық өзгерістердің өзара өту заңы дамудың нақты тетігін көрсетеді. Диалектика кез келген затты оның қасиеттері, саны және сапасы жағынан сипаттайды. Қасиет дегеніміз - заттың басқа заттармен байланысындағы сипаты. Сапа - бұл қасиеттердің бірлігі. Сапалық айқындылық зат пен құбылысты тұрақты етеді, бір-біріне ажыратып, дүниенің шексіз саналуандылығын айқындайды. Сапа деген</w:t>
      </w:r>
      <w:r>
        <w:rPr>
          <w:rFonts w:ascii="Times New Roman" w:eastAsia="Times New Roman" w:hAnsi="Times New Roman" w:cs="Times New Roman"/>
          <w:sz w:val="28"/>
          <w:szCs w:val="28"/>
          <w:lang w:val="kk-KZ"/>
        </w:rPr>
        <w:t>іміз-заттың барынша өзінділігі айтылған.</w:t>
      </w: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r w:rsidRPr="001C6011">
        <w:rPr>
          <w:rFonts w:ascii="Times New Roman" w:eastAsia="Times New Roman" w:hAnsi="Times New Roman" w:cs="Times New Roman"/>
          <w:sz w:val="28"/>
          <w:szCs w:val="28"/>
          <w:lang w:val="kk-KZ"/>
        </w:rPr>
        <w:t>Аталған дәрістер жинағы талапқа сай жазылған. Басылымға лайық деп ойлаймын.</w:t>
      </w: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pStyle w:val="a3"/>
        <w:ind w:firstLine="567"/>
        <w:jc w:val="both"/>
        <w:rPr>
          <w:rFonts w:ascii="Times New Roman" w:eastAsia="Times New Roman" w:hAnsi="Times New Roman" w:cs="Times New Roman"/>
          <w:b/>
          <w:sz w:val="28"/>
          <w:szCs w:val="28"/>
          <w:lang w:val="kk-KZ"/>
        </w:rPr>
      </w:pPr>
      <w:r w:rsidRPr="001C6011">
        <w:rPr>
          <w:rFonts w:ascii="Times New Roman" w:eastAsia="Times New Roman" w:hAnsi="Times New Roman" w:cs="Times New Roman"/>
          <w:b/>
          <w:sz w:val="28"/>
          <w:szCs w:val="28"/>
          <w:lang w:val="kk-KZ"/>
        </w:rPr>
        <w:t>«Философия» кафедрасының</w:t>
      </w:r>
    </w:p>
    <w:p w:rsidR="001C6011" w:rsidRPr="001C6011" w:rsidRDefault="001C6011" w:rsidP="001C6011">
      <w:pPr>
        <w:pStyle w:val="a3"/>
        <w:ind w:firstLine="567"/>
        <w:jc w:val="both"/>
        <w:rPr>
          <w:rFonts w:ascii="Times New Roman" w:eastAsia="Times New Roman" w:hAnsi="Times New Roman" w:cs="Times New Roman"/>
          <w:b/>
          <w:sz w:val="28"/>
          <w:szCs w:val="28"/>
          <w:lang w:val="kk-KZ"/>
        </w:rPr>
      </w:pPr>
      <w:r w:rsidRPr="001C6011">
        <w:rPr>
          <w:rFonts w:ascii="Times New Roman" w:eastAsia="Times New Roman" w:hAnsi="Times New Roman" w:cs="Times New Roman"/>
          <w:b/>
          <w:sz w:val="28"/>
          <w:szCs w:val="28"/>
          <w:lang w:val="kk-KZ"/>
        </w:rPr>
        <w:t xml:space="preserve"> филос.ғ.к., доцент </w:t>
      </w:r>
      <w:r w:rsidRPr="001C6011">
        <w:rPr>
          <w:rFonts w:ascii="Times New Roman" w:eastAsia="Times New Roman" w:hAnsi="Times New Roman" w:cs="Times New Roman"/>
          <w:b/>
          <w:sz w:val="28"/>
          <w:szCs w:val="28"/>
          <w:lang w:val="kk-KZ"/>
        </w:rPr>
        <w:tab/>
      </w:r>
      <w:r w:rsidRPr="001C6011">
        <w:rPr>
          <w:rFonts w:ascii="Times New Roman" w:eastAsia="Times New Roman" w:hAnsi="Times New Roman" w:cs="Times New Roman"/>
          <w:b/>
          <w:sz w:val="28"/>
          <w:szCs w:val="28"/>
          <w:lang w:val="kk-KZ"/>
        </w:rPr>
        <w:tab/>
      </w:r>
      <w:r w:rsidRPr="001C6011">
        <w:rPr>
          <w:rFonts w:ascii="Times New Roman" w:eastAsia="Times New Roman" w:hAnsi="Times New Roman" w:cs="Times New Roman"/>
          <w:b/>
          <w:sz w:val="28"/>
          <w:szCs w:val="28"/>
          <w:lang w:val="kk-KZ"/>
        </w:rPr>
        <w:tab/>
      </w:r>
      <w:r w:rsidRPr="001C6011">
        <w:rPr>
          <w:rFonts w:ascii="Times New Roman" w:eastAsia="Times New Roman" w:hAnsi="Times New Roman" w:cs="Times New Roman"/>
          <w:b/>
          <w:sz w:val="28"/>
          <w:szCs w:val="28"/>
          <w:lang w:val="kk-KZ"/>
        </w:rPr>
        <w:tab/>
      </w:r>
      <w:r w:rsidRPr="001C6011">
        <w:rPr>
          <w:rFonts w:ascii="Times New Roman" w:eastAsia="Times New Roman" w:hAnsi="Times New Roman" w:cs="Times New Roman"/>
          <w:b/>
          <w:sz w:val="28"/>
          <w:szCs w:val="28"/>
          <w:lang w:val="kk-KZ"/>
        </w:rPr>
        <w:tab/>
      </w:r>
      <w:r w:rsidRPr="001C6011">
        <w:rPr>
          <w:rFonts w:ascii="Times New Roman" w:eastAsia="Times New Roman" w:hAnsi="Times New Roman" w:cs="Times New Roman"/>
          <w:b/>
          <w:sz w:val="28"/>
          <w:szCs w:val="28"/>
          <w:lang w:val="kk-KZ"/>
        </w:rPr>
        <w:tab/>
        <w:t>Т.А.Сулейменов</w:t>
      </w:r>
    </w:p>
    <w:p w:rsidR="001C6011" w:rsidRPr="001C6011" w:rsidRDefault="001C6011" w:rsidP="001C6011">
      <w:pPr>
        <w:pStyle w:val="a3"/>
        <w:ind w:firstLine="567"/>
        <w:jc w:val="both"/>
        <w:rPr>
          <w:rFonts w:ascii="Times New Roman" w:eastAsia="Times New Roman" w:hAnsi="Times New Roman" w:cs="Times New Roman"/>
          <w:b/>
          <w:sz w:val="28"/>
          <w:szCs w:val="28"/>
          <w:lang w:val="kk-KZ"/>
        </w:rPr>
      </w:pP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jc w:val="center"/>
        <w:rPr>
          <w:rFonts w:ascii="Times New Roman" w:hAnsi="Times New Roman" w:cs="Times New Roman"/>
          <w:b/>
          <w:sz w:val="28"/>
          <w:szCs w:val="28"/>
          <w:lang w:val="kk-KZ"/>
        </w:rPr>
      </w:pPr>
      <w:r w:rsidRPr="001C6011">
        <w:rPr>
          <w:rFonts w:ascii="Times New Roman" w:eastAsia="Times New Roman" w:hAnsi="Times New Roman" w:cs="Times New Roman"/>
          <w:b/>
          <w:sz w:val="28"/>
          <w:szCs w:val="28"/>
          <w:lang w:val="kk-KZ"/>
        </w:rPr>
        <w:lastRenderedPageBreak/>
        <w:t>Аға оқытушы Ж.А.</w:t>
      </w:r>
      <w:r w:rsidRPr="001C6011">
        <w:rPr>
          <w:rFonts w:ascii="Times New Roman" w:hAnsi="Times New Roman" w:cs="Times New Roman"/>
          <w:b/>
          <w:sz w:val="28"/>
          <w:szCs w:val="28"/>
          <w:lang w:val="kk-KZ"/>
        </w:rPr>
        <w:t>Мендикулованың 6В02210-«Философия» білім беру бағдарламасы бойынша «Диалектиканың заңдары мен категориялары»  пәнінен білім алушыларға арналған дәрістер жинағына</w:t>
      </w:r>
    </w:p>
    <w:p w:rsidR="001C6011" w:rsidRPr="001C6011" w:rsidRDefault="001C6011" w:rsidP="001C6011">
      <w:pPr>
        <w:jc w:val="center"/>
        <w:rPr>
          <w:rFonts w:ascii="Times New Roman" w:hAnsi="Times New Roman" w:cs="Times New Roman"/>
          <w:b/>
          <w:sz w:val="28"/>
          <w:szCs w:val="28"/>
          <w:lang w:val="kk-KZ"/>
        </w:rPr>
      </w:pPr>
      <w:r w:rsidRPr="001C6011">
        <w:rPr>
          <w:rFonts w:ascii="Times New Roman" w:hAnsi="Times New Roman" w:cs="Times New Roman"/>
          <w:b/>
          <w:sz w:val="28"/>
          <w:szCs w:val="28"/>
          <w:lang w:val="kk-KZ"/>
        </w:rPr>
        <w:t>ПІКІР</w:t>
      </w: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r w:rsidRPr="001C6011">
        <w:rPr>
          <w:rFonts w:ascii="Times New Roman" w:eastAsia="Times New Roman" w:hAnsi="Times New Roman" w:cs="Times New Roman"/>
          <w:sz w:val="28"/>
          <w:szCs w:val="28"/>
          <w:lang w:val="kk-KZ"/>
        </w:rPr>
        <w:t xml:space="preserve">Дәрістер жинағында сан заттың біркелкі бөліктерге бөлінуін айқындайтын ұғым. Бір-біріне ұқсамайтын нәрселердің айырмашылығында сапалық, ол бір-біріне ұқсайтын нәрселердің айырмашылығында сандық сипат бар. Кез келген заттың негізгі бір сапасы бар. Мысалы, стақан-ең алдымен ішуге арналған құрал. Әрбір зат сапалық, тұрақты және сандық, тұрақсыз қасиеттердің қайшылықты бірлігі. Бұл бірлік белгілі бір интервалға дейін сақталады. Оны шама арқылы анықтаймыз. Шама-нәрсенің немесе құбылыстың сапалық және сандық айқындылығының табиғи бірлігін білдіретін философиялық категория. Зат пен құбылыс өз дамуының белгілі бір деңгейінде жаңа сапаға көтеріледі. Сан өзгерістерінің нәтижесінде ескі сапаның жаңаға айналып, заттың немесе құбылыстың түпкілікті, сапалы өзгеруін, секіріс деп атаймыз. Кез келген сапалы өзгерістің тек секіріс арқылы дамуы маңызды бетбұрыс. Өйткені секіріс кезінде зат өзінің сапалық қасиетін жоғалтып, басқа қасиеттердің жиынтығына айналады. Сан мен сапалық өзгерістердің өзара байланысын химия жақсы дәлелдейді. Мысалы, кәдімгі ауаның молекуласына ауаның бір ғана атомы қосылса, онда озон пайда болады. Озон - басқа сапалы құбылыс. Сондықтан да болар, Ф. Энгельс химияны мөлшерлік, сандық өзгерістердің нәтижесінде заттардың сапалық қасиеттері өзгеріп отыратындығы туралы ғылым - деп анықтады. Терістеуді терістеу заңы даму процесінің түрі мен жалпы бағытын көрсетеді. Мұнда ерекше танымдық рольді терістеу ұғымы атқарады. Терістеуді - терістеу заңының аясында аса маңызды заңдылықты-сабақтастықты түсіндіруге болады. Терістеу‚ сабақтастық-жалпы дамудың, соның ішінде ғылыми, көркемдік дамудың да объективті заңдылығы. Сабақтастық жоқ жерде ілгері өрлеу, даму болмайды. Адамзат баласы тарихи дамудың әр сатысында әдебиет пен көркемөнерді, ғылыми жетістіктерді қайта жасамайды. Өткен заманда істелген жұмыспен, пайда болған әдеби туындымен таныс болмасақ, онда біз дүниені танудың бұрыннан белгілі әдіс, жолдарын қайта қарастырып, уақыт өткізер едік. </w:t>
      </w: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r w:rsidRPr="001C6011">
        <w:rPr>
          <w:rFonts w:ascii="Times New Roman" w:eastAsia="Times New Roman" w:hAnsi="Times New Roman" w:cs="Times New Roman"/>
          <w:sz w:val="28"/>
          <w:szCs w:val="28"/>
          <w:lang w:val="kk-KZ"/>
        </w:rPr>
        <w:t>Аталған дәрістер жинағы талапқа сай жазылған. Басылымға лайық деп ойлаймын.</w:t>
      </w: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pStyle w:val="a3"/>
        <w:ind w:firstLine="567"/>
        <w:jc w:val="both"/>
        <w:rPr>
          <w:rFonts w:ascii="Times New Roman" w:eastAsia="Times New Roman" w:hAnsi="Times New Roman" w:cs="Times New Roman"/>
          <w:sz w:val="28"/>
          <w:szCs w:val="28"/>
          <w:lang w:val="kk-KZ"/>
        </w:rPr>
      </w:pPr>
    </w:p>
    <w:p w:rsidR="001C6011" w:rsidRPr="001C6011" w:rsidRDefault="001C6011" w:rsidP="001C6011">
      <w:pPr>
        <w:pStyle w:val="a3"/>
        <w:ind w:firstLine="567"/>
        <w:jc w:val="both"/>
        <w:rPr>
          <w:rFonts w:ascii="Times New Roman" w:eastAsia="Times New Roman" w:hAnsi="Times New Roman" w:cs="Times New Roman"/>
          <w:b/>
          <w:sz w:val="28"/>
          <w:szCs w:val="28"/>
          <w:lang w:val="kk-KZ"/>
        </w:rPr>
      </w:pPr>
      <w:r w:rsidRPr="001C6011">
        <w:rPr>
          <w:rFonts w:ascii="Times New Roman" w:eastAsia="Times New Roman" w:hAnsi="Times New Roman" w:cs="Times New Roman"/>
          <w:b/>
          <w:sz w:val="28"/>
          <w:szCs w:val="28"/>
          <w:lang w:val="kk-KZ"/>
        </w:rPr>
        <w:t>«Философия» кафедрасының</w:t>
      </w:r>
    </w:p>
    <w:p w:rsidR="001C6011" w:rsidRPr="001C6011" w:rsidRDefault="001C6011" w:rsidP="001C6011">
      <w:pPr>
        <w:pStyle w:val="a3"/>
        <w:ind w:firstLine="567"/>
        <w:jc w:val="both"/>
        <w:rPr>
          <w:rFonts w:ascii="Times New Roman" w:eastAsia="Times New Roman" w:hAnsi="Times New Roman" w:cs="Times New Roman"/>
          <w:b/>
          <w:sz w:val="28"/>
          <w:szCs w:val="28"/>
          <w:lang w:val="kk-KZ"/>
        </w:rPr>
      </w:pPr>
      <w:r w:rsidRPr="001C6011">
        <w:rPr>
          <w:rFonts w:ascii="Times New Roman" w:eastAsia="Times New Roman" w:hAnsi="Times New Roman" w:cs="Times New Roman"/>
          <w:b/>
          <w:sz w:val="28"/>
          <w:szCs w:val="28"/>
          <w:lang w:val="kk-KZ"/>
        </w:rPr>
        <w:t xml:space="preserve"> филос.ғ.к. </w:t>
      </w:r>
      <w:r w:rsidRPr="001C6011">
        <w:rPr>
          <w:rFonts w:ascii="Times New Roman" w:eastAsia="Times New Roman" w:hAnsi="Times New Roman" w:cs="Times New Roman"/>
          <w:b/>
          <w:sz w:val="28"/>
          <w:szCs w:val="28"/>
          <w:lang w:val="kk-KZ"/>
        </w:rPr>
        <w:tab/>
      </w:r>
      <w:r w:rsidRPr="001C6011">
        <w:rPr>
          <w:rFonts w:ascii="Times New Roman" w:eastAsia="Times New Roman" w:hAnsi="Times New Roman" w:cs="Times New Roman"/>
          <w:b/>
          <w:sz w:val="28"/>
          <w:szCs w:val="28"/>
          <w:lang w:val="kk-KZ"/>
        </w:rPr>
        <w:tab/>
      </w:r>
      <w:r w:rsidRPr="001C6011">
        <w:rPr>
          <w:rFonts w:ascii="Times New Roman" w:eastAsia="Times New Roman" w:hAnsi="Times New Roman" w:cs="Times New Roman"/>
          <w:b/>
          <w:sz w:val="28"/>
          <w:szCs w:val="28"/>
          <w:lang w:val="kk-KZ"/>
        </w:rPr>
        <w:tab/>
      </w:r>
      <w:r w:rsidRPr="001C6011">
        <w:rPr>
          <w:rFonts w:ascii="Times New Roman" w:eastAsia="Times New Roman" w:hAnsi="Times New Roman" w:cs="Times New Roman"/>
          <w:b/>
          <w:sz w:val="28"/>
          <w:szCs w:val="28"/>
          <w:lang w:val="kk-KZ"/>
        </w:rPr>
        <w:tab/>
      </w:r>
      <w:r w:rsidRPr="001C6011">
        <w:rPr>
          <w:rFonts w:ascii="Times New Roman" w:eastAsia="Times New Roman" w:hAnsi="Times New Roman" w:cs="Times New Roman"/>
          <w:b/>
          <w:sz w:val="28"/>
          <w:szCs w:val="28"/>
          <w:lang w:val="kk-KZ"/>
        </w:rPr>
        <w:tab/>
      </w:r>
      <w:r w:rsidRPr="001C6011">
        <w:rPr>
          <w:rFonts w:ascii="Times New Roman" w:eastAsia="Times New Roman" w:hAnsi="Times New Roman" w:cs="Times New Roman"/>
          <w:b/>
          <w:sz w:val="28"/>
          <w:szCs w:val="28"/>
          <w:lang w:val="kk-KZ"/>
        </w:rPr>
        <w:tab/>
      </w:r>
      <w:r w:rsidRPr="001C6011">
        <w:rPr>
          <w:rFonts w:ascii="Times New Roman" w:eastAsia="Times New Roman" w:hAnsi="Times New Roman" w:cs="Times New Roman"/>
          <w:b/>
          <w:sz w:val="28"/>
          <w:szCs w:val="28"/>
          <w:lang w:val="kk-KZ"/>
        </w:rPr>
        <w:tab/>
      </w:r>
      <w:r w:rsidRPr="001C6011">
        <w:rPr>
          <w:rFonts w:ascii="Times New Roman" w:eastAsia="Times New Roman" w:hAnsi="Times New Roman" w:cs="Times New Roman"/>
          <w:b/>
          <w:sz w:val="28"/>
          <w:szCs w:val="28"/>
          <w:lang w:val="kk-KZ"/>
        </w:rPr>
        <w:tab/>
        <w:t>Ибраева Н.Ә.</w:t>
      </w:r>
    </w:p>
    <w:p w:rsidR="001C6011" w:rsidRPr="001C6011" w:rsidRDefault="001C6011">
      <w:pPr>
        <w:rPr>
          <w:sz w:val="28"/>
          <w:szCs w:val="28"/>
          <w:lang w:val="kk-KZ"/>
        </w:rPr>
      </w:pPr>
    </w:p>
    <w:sectPr w:rsidR="001C6011" w:rsidRPr="001C6011" w:rsidSect="00CE6A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951D37"/>
    <w:rsid w:val="00034814"/>
    <w:rsid w:val="001C6011"/>
    <w:rsid w:val="00951D37"/>
    <w:rsid w:val="00CE6A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A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C6011"/>
    <w:pPr>
      <w:spacing w:after="0" w:line="240" w:lineRule="auto"/>
    </w:pPr>
    <w:rPr>
      <w:rFonts w:eastAsiaTheme="minorEastAsia"/>
      <w:lang w:eastAsia="ru-RU"/>
    </w:rPr>
  </w:style>
  <w:style w:type="character" w:customStyle="1" w:styleId="a4">
    <w:name w:val="Без интервала Знак"/>
    <w:link w:val="a3"/>
    <w:uiPriority w:val="1"/>
    <w:locked/>
    <w:rsid w:val="001C6011"/>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624</Words>
  <Characters>3561</Characters>
  <Application>Microsoft Office Word</Application>
  <DocSecurity>0</DocSecurity>
  <Lines>29</Lines>
  <Paragraphs>8</Paragraphs>
  <ScaleCrop>false</ScaleCrop>
  <Company/>
  <LinksUpToDate>false</LinksUpToDate>
  <CharactersWithSpaces>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001</cp:lastModifiedBy>
  <cp:revision>3</cp:revision>
  <cp:lastPrinted>2022-09-22T10:34:00Z</cp:lastPrinted>
  <dcterms:created xsi:type="dcterms:W3CDTF">2022-09-10T12:23:00Z</dcterms:created>
  <dcterms:modified xsi:type="dcterms:W3CDTF">2022-09-22T10:35:00Z</dcterms:modified>
</cp:coreProperties>
</file>